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5EBABC29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8D04FB">
        <w:rPr>
          <w:rFonts w:ascii="Century Gothic" w:hAnsi="Century Gothic"/>
          <w:b/>
          <w:sz w:val="20"/>
          <w:szCs w:val="20"/>
        </w:rPr>
        <w:t>7</w:t>
      </w:r>
      <w:r w:rsidR="008D04FB" w:rsidRPr="000E1A7B">
        <w:rPr>
          <w:rFonts w:ascii="Century Gothic" w:hAnsi="Century Gothic"/>
          <w:b/>
          <w:sz w:val="20"/>
          <w:szCs w:val="20"/>
        </w:rPr>
        <w:t xml:space="preserve">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58E72212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8D04FB" w:rsidRPr="008D04FB">
        <w:rPr>
          <w:rFonts w:ascii="Century Gothic" w:hAnsi="Century Gothic"/>
          <w:b/>
          <w:bCs/>
          <w:sz w:val="20"/>
          <w:szCs w:val="20"/>
        </w:rPr>
        <w:t>Wycinka drzew na terenie działania Oddziału w Tarnowie (postępowanie podzielone na 4 części)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8D04FB" w:rsidRPr="008D04FB">
        <w:rPr>
          <w:rFonts w:ascii="Century Gothic" w:hAnsi="Century Gothic" w:cs="Century Gothic"/>
          <w:b/>
          <w:bCs/>
          <w:sz w:val="20"/>
          <w:szCs w:val="20"/>
        </w:rPr>
        <w:t>ZP/2026/04/0018/TAR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531B5055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8D04FB">
        <w:rPr>
          <w:rFonts w:ascii="Century Gothic" w:hAnsi="Century Gothic" w:cs="Arial"/>
          <w:sz w:val="20"/>
        </w:rPr>
        <w:t>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3E5B1DC9" w14:textId="77777777" w:rsidR="00F61406" w:rsidRPr="008754C0" w:rsidRDefault="00F61406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580349C5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F61406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1131E78E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F61406">
        <w:rPr>
          <w:rFonts w:ascii="Century Gothic" w:hAnsi="Century Gothic" w:cs="Arial"/>
          <w:sz w:val="20"/>
        </w:rPr>
        <w:t>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49E69151" w14:textId="77777777" w:rsidR="00B65515" w:rsidRPr="00E510E7" w:rsidRDefault="00B65515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4AFEBCB0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>**</w:t>
      </w:r>
      <w:r w:rsidR="00BC63D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 xml:space="preserve">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p w14:paraId="44C3F45B" w14:textId="77777777" w:rsidR="00BC63DF" w:rsidRPr="002F3989" w:rsidRDefault="00BC63DF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438ABD6D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zawodowych</w:t>
      </w:r>
      <w:r>
        <w:rPr>
          <w:rFonts w:ascii="Century Gothic" w:hAnsi="Century Gothic" w:cs="Arial"/>
          <w:sz w:val="20"/>
          <w:szCs w:val="20"/>
        </w:rPr>
        <w:t>**</w:t>
      </w:r>
      <w:r w:rsidR="00BC63D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 xml:space="preserve">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0680B9B6" w14:textId="77777777" w:rsidR="005545D5" w:rsidRDefault="005545D5" w:rsidP="005545D5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</w:p>
    <w:p w14:paraId="70DD20CD" w14:textId="2A63BC50" w:rsidR="005545D5" w:rsidRPr="00F275D1" w:rsidRDefault="005545D5" w:rsidP="005545D5">
      <w:pPr>
        <w:pStyle w:val="Akapitzlist"/>
        <w:tabs>
          <w:tab w:val="left" w:pos="851"/>
        </w:tabs>
        <w:spacing w:line="480" w:lineRule="auto"/>
        <w:ind w:left="357"/>
        <w:jc w:val="both"/>
        <w:rPr>
          <w:rFonts w:ascii="Century Gothic" w:hAnsi="Century Gothic"/>
          <w:b/>
          <w:color w:val="000000" w:themeColor="text1"/>
          <w:sz w:val="20"/>
          <w:szCs w:val="20"/>
          <w:u w:val="single"/>
        </w:rPr>
      </w:pPr>
      <w:r w:rsidRPr="00F275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 xml:space="preserve">Część nr 1** - </w:t>
      </w:r>
      <w:r w:rsidR="00F275D1" w:rsidRPr="00F275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Wycinka drzew na terenie TJE Kraków</w:t>
      </w:r>
      <w:r w:rsidRPr="00F275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:</w:t>
      </w:r>
    </w:p>
    <w:p w14:paraId="6E40505B" w14:textId="77777777" w:rsidR="005545D5" w:rsidRPr="00F275D1" w:rsidRDefault="005545D5" w:rsidP="005545D5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>cena netto za całość zamówienia</w:t>
      </w:r>
      <w:r w:rsidRPr="00F275D1">
        <w:rPr>
          <w:rFonts w:ascii="Century Gothic" w:hAnsi="Century Gothic"/>
          <w:color w:val="000000" w:themeColor="text1"/>
          <w:sz w:val="20"/>
          <w:szCs w:val="20"/>
        </w:rPr>
        <w:tab/>
        <w:t xml:space="preserve"> </w:t>
      </w: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>PLN</w:t>
      </w:r>
    </w:p>
    <w:p w14:paraId="3457A4E0" w14:textId="77777777" w:rsidR="005545D5" w:rsidRPr="00F275D1" w:rsidRDefault="005545D5" w:rsidP="005545D5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F275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 xml:space="preserve">VAT </w:t>
      </w:r>
      <w:r w:rsidRPr="00F275D1">
        <w:rPr>
          <w:rFonts w:ascii="Century Gothic" w:hAnsi="Century Gothic"/>
          <w:b/>
          <w:bCs/>
          <w:color w:val="000000" w:themeColor="text1"/>
          <w:sz w:val="20"/>
          <w:szCs w:val="20"/>
          <w:u w:val="single"/>
        </w:rPr>
        <w:t>8</w:t>
      </w:r>
      <w:r w:rsidRPr="00F275D1">
        <w:rPr>
          <w:rFonts w:ascii="Century Gothic" w:hAnsi="Century Gothic"/>
          <w:color w:val="000000" w:themeColor="text1"/>
          <w:sz w:val="20"/>
          <w:szCs w:val="20"/>
          <w:u w:val="single"/>
        </w:rPr>
        <w:t xml:space="preserve"> </w:t>
      </w:r>
      <w:r w:rsidRPr="00F275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%,</w:t>
      </w: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 xml:space="preserve"> kwota VAT </w:t>
      </w:r>
      <w:r w:rsidRPr="00F275D1">
        <w:rPr>
          <w:rFonts w:ascii="Century Gothic" w:hAnsi="Century Gothic"/>
          <w:color w:val="000000" w:themeColor="text1"/>
          <w:sz w:val="20"/>
          <w:szCs w:val="20"/>
        </w:rPr>
        <w:tab/>
      </w: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 xml:space="preserve"> PLN</w:t>
      </w:r>
    </w:p>
    <w:p w14:paraId="215CFBEB" w14:textId="77777777" w:rsidR="005545D5" w:rsidRPr="00F275D1" w:rsidRDefault="005545D5" w:rsidP="005545D5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>cena brutto</w:t>
      </w:r>
      <w:r w:rsidRPr="00F275D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>za całość zamówienia</w:t>
      </w:r>
      <w:r w:rsidRPr="00F275D1">
        <w:rPr>
          <w:rFonts w:ascii="Century Gothic" w:hAnsi="Century Gothic"/>
          <w:color w:val="000000" w:themeColor="text1"/>
          <w:sz w:val="20"/>
          <w:szCs w:val="20"/>
        </w:rPr>
        <w:tab/>
      </w:r>
      <w:r w:rsidRPr="00F275D1">
        <w:rPr>
          <w:rFonts w:ascii="Century Gothic" w:hAnsi="Century Gothic"/>
          <w:b/>
          <w:color w:val="000000" w:themeColor="text1"/>
          <w:sz w:val="20"/>
          <w:szCs w:val="20"/>
        </w:rPr>
        <w:t>PLN</w:t>
      </w:r>
    </w:p>
    <w:p w14:paraId="07393859" w14:textId="77777777" w:rsidR="005545D5" w:rsidRDefault="005545D5" w:rsidP="005545D5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color w:val="000000" w:themeColor="text1"/>
          <w:sz w:val="20"/>
          <w:szCs w:val="20"/>
        </w:rPr>
      </w:pPr>
      <w:r w:rsidRPr="00F275D1">
        <w:rPr>
          <w:rFonts w:ascii="Century Gothic" w:hAnsi="Century Gothic"/>
          <w:bCs/>
          <w:color w:val="000000" w:themeColor="text1"/>
          <w:sz w:val="20"/>
          <w:szCs w:val="20"/>
        </w:rPr>
        <w:t>Powyższa wycena zgodna jest z „Formularzem cenowym” stanowiącym załącznik nr 2 do Umowy (dla Części 1 zamówienia).</w:t>
      </w:r>
    </w:p>
    <w:p w14:paraId="54749F2A" w14:textId="77777777" w:rsidR="00F275D1" w:rsidRDefault="00F275D1" w:rsidP="005545D5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color w:val="000000" w:themeColor="text1"/>
          <w:sz w:val="20"/>
          <w:szCs w:val="20"/>
        </w:rPr>
      </w:pPr>
    </w:p>
    <w:p w14:paraId="1F494BD4" w14:textId="77777777" w:rsidR="00E866FF" w:rsidRDefault="00E866FF" w:rsidP="005545D5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color w:val="000000" w:themeColor="text1"/>
          <w:sz w:val="20"/>
          <w:szCs w:val="20"/>
        </w:rPr>
      </w:pPr>
    </w:p>
    <w:p w14:paraId="4D9C46C3" w14:textId="4578EC36" w:rsidR="00F275D1" w:rsidRPr="00F275D1" w:rsidRDefault="00F275D1" w:rsidP="00F275D1">
      <w:pPr>
        <w:pStyle w:val="Akapitzlist"/>
        <w:tabs>
          <w:tab w:val="left" w:pos="851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lastRenderedPageBreak/>
        <w:t>Część nr 2** - Wycinka drzew na terenie TJE Jarosław:</w:t>
      </w:r>
    </w:p>
    <w:p w14:paraId="7F537643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netto za całość zamówienia</w:t>
      </w:r>
      <w:r w:rsidRPr="00F275D1">
        <w:rPr>
          <w:rFonts w:ascii="Century Gothic" w:hAnsi="Century Gothic"/>
          <w:sz w:val="20"/>
          <w:szCs w:val="20"/>
        </w:rPr>
        <w:tab/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3FECD6DC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t xml:space="preserve">VAT </w:t>
      </w:r>
      <w:r w:rsidRPr="00F275D1">
        <w:rPr>
          <w:rFonts w:ascii="Century Gothic" w:hAnsi="Century Gothic"/>
          <w:b/>
          <w:bCs/>
          <w:sz w:val="20"/>
          <w:szCs w:val="20"/>
          <w:u w:val="single"/>
        </w:rPr>
        <w:t>8</w:t>
      </w:r>
      <w:r w:rsidRPr="00F275D1">
        <w:rPr>
          <w:rFonts w:ascii="Century Gothic" w:hAnsi="Century Gothic"/>
          <w:sz w:val="20"/>
          <w:szCs w:val="20"/>
          <w:u w:val="single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  <w:u w:val="single"/>
        </w:rPr>
        <w:t>%,</w:t>
      </w:r>
      <w:r w:rsidRPr="00F275D1">
        <w:rPr>
          <w:rFonts w:ascii="Century Gothic" w:hAnsi="Century Gothic"/>
          <w:b/>
          <w:sz w:val="20"/>
          <w:szCs w:val="20"/>
        </w:rPr>
        <w:t xml:space="preserve"> kwota VAT 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 xml:space="preserve"> PLN</w:t>
      </w:r>
    </w:p>
    <w:p w14:paraId="7BFB8CC3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brutto</w:t>
      </w:r>
      <w:r w:rsidRPr="00F275D1">
        <w:rPr>
          <w:rFonts w:ascii="Century Gothic" w:hAnsi="Century Gothic"/>
          <w:sz w:val="20"/>
          <w:szCs w:val="20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za całość zamówienia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7C5402AE" w14:textId="61DF2C31" w:rsidR="00F275D1" w:rsidRPr="00F275D1" w:rsidRDefault="00F275D1" w:rsidP="00F275D1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sz w:val="20"/>
          <w:szCs w:val="20"/>
        </w:rPr>
      </w:pPr>
      <w:r w:rsidRPr="00F275D1">
        <w:rPr>
          <w:rFonts w:ascii="Century Gothic" w:hAnsi="Century Gothic"/>
          <w:bCs/>
          <w:sz w:val="20"/>
          <w:szCs w:val="20"/>
        </w:rPr>
        <w:t>Powyższa wycena zgodna jest z „Formularzem cenowym” stanowiącym załącznik nr 2 do Umowy (dla Części 2 zamówienia).</w:t>
      </w:r>
    </w:p>
    <w:p w14:paraId="37060C33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sz w:val="20"/>
          <w:szCs w:val="20"/>
        </w:rPr>
      </w:pPr>
    </w:p>
    <w:p w14:paraId="6BF28370" w14:textId="16CAD540" w:rsidR="00F275D1" w:rsidRPr="00F275D1" w:rsidRDefault="00F275D1" w:rsidP="00F275D1">
      <w:pPr>
        <w:pStyle w:val="Akapitzlist"/>
        <w:tabs>
          <w:tab w:val="left" w:pos="851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t>Część nr 3** - Wycinka drzew na terenie TJE Strachocina:</w:t>
      </w:r>
    </w:p>
    <w:p w14:paraId="51A94750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netto za całość zamówienia</w:t>
      </w:r>
      <w:r w:rsidRPr="00F275D1">
        <w:rPr>
          <w:rFonts w:ascii="Century Gothic" w:hAnsi="Century Gothic"/>
          <w:sz w:val="20"/>
          <w:szCs w:val="20"/>
        </w:rPr>
        <w:tab/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6621A9FE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t xml:space="preserve">VAT </w:t>
      </w:r>
      <w:r w:rsidRPr="00F275D1">
        <w:rPr>
          <w:rFonts w:ascii="Century Gothic" w:hAnsi="Century Gothic"/>
          <w:b/>
          <w:bCs/>
          <w:sz w:val="20"/>
          <w:szCs w:val="20"/>
          <w:u w:val="single"/>
        </w:rPr>
        <w:t>8</w:t>
      </w:r>
      <w:r w:rsidRPr="00F275D1">
        <w:rPr>
          <w:rFonts w:ascii="Century Gothic" w:hAnsi="Century Gothic"/>
          <w:sz w:val="20"/>
          <w:szCs w:val="20"/>
          <w:u w:val="single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  <w:u w:val="single"/>
        </w:rPr>
        <w:t>%,</w:t>
      </w:r>
      <w:r w:rsidRPr="00F275D1">
        <w:rPr>
          <w:rFonts w:ascii="Century Gothic" w:hAnsi="Century Gothic"/>
          <w:b/>
          <w:sz w:val="20"/>
          <w:szCs w:val="20"/>
        </w:rPr>
        <w:t xml:space="preserve"> kwota VAT 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 xml:space="preserve"> PLN</w:t>
      </w:r>
    </w:p>
    <w:p w14:paraId="34835EA0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brutto</w:t>
      </w:r>
      <w:r w:rsidRPr="00F275D1">
        <w:rPr>
          <w:rFonts w:ascii="Century Gothic" w:hAnsi="Century Gothic"/>
          <w:sz w:val="20"/>
          <w:szCs w:val="20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za całość zamówienia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2ED1E270" w14:textId="640273DE" w:rsidR="00F275D1" w:rsidRPr="00F275D1" w:rsidRDefault="00F275D1" w:rsidP="00F275D1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sz w:val="20"/>
          <w:szCs w:val="20"/>
        </w:rPr>
      </w:pPr>
      <w:r w:rsidRPr="00F275D1">
        <w:rPr>
          <w:rFonts w:ascii="Century Gothic" w:hAnsi="Century Gothic"/>
          <w:bCs/>
          <w:sz w:val="20"/>
          <w:szCs w:val="20"/>
        </w:rPr>
        <w:t>Powyższa wycena zgodna jest z „Formularzem cenowym” stanowiącym załącznik nr 2 do Umowy (dla Części 3 zamówienia).</w:t>
      </w:r>
    </w:p>
    <w:p w14:paraId="1783805D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sz w:val="20"/>
          <w:szCs w:val="20"/>
        </w:rPr>
      </w:pPr>
    </w:p>
    <w:p w14:paraId="5A8AB5C1" w14:textId="20C7E9C3" w:rsidR="00F275D1" w:rsidRPr="00F275D1" w:rsidRDefault="00F275D1" w:rsidP="00F275D1">
      <w:pPr>
        <w:pStyle w:val="Akapitzlist"/>
        <w:tabs>
          <w:tab w:val="left" w:pos="851"/>
        </w:tabs>
        <w:spacing w:line="480" w:lineRule="auto"/>
        <w:ind w:left="357"/>
        <w:jc w:val="both"/>
        <w:rPr>
          <w:rFonts w:ascii="Century Gothic" w:hAnsi="Century Gothic"/>
          <w:b/>
          <w:color w:val="FF0000"/>
          <w:sz w:val="20"/>
          <w:szCs w:val="20"/>
          <w:u w:val="single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t>Część nr 4** - Wycinka drzew na terenie TJE Sandomierz:</w:t>
      </w:r>
    </w:p>
    <w:p w14:paraId="166B987D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netto za całość zamówienia</w:t>
      </w:r>
      <w:r w:rsidRPr="00F275D1">
        <w:rPr>
          <w:rFonts w:ascii="Century Gothic" w:hAnsi="Century Gothic"/>
          <w:sz w:val="20"/>
          <w:szCs w:val="20"/>
        </w:rPr>
        <w:tab/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38C5B20D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  <w:u w:val="single"/>
        </w:rPr>
        <w:t xml:space="preserve">VAT </w:t>
      </w:r>
      <w:r w:rsidRPr="00F275D1">
        <w:rPr>
          <w:rFonts w:ascii="Century Gothic" w:hAnsi="Century Gothic"/>
          <w:b/>
          <w:bCs/>
          <w:sz w:val="20"/>
          <w:szCs w:val="20"/>
          <w:u w:val="single"/>
        </w:rPr>
        <w:t>8</w:t>
      </w:r>
      <w:r w:rsidRPr="00F275D1">
        <w:rPr>
          <w:rFonts w:ascii="Century Gothic" w:hAnsi="Century Gothic"/>
          <w:sz w:val="20"/>
          <w:szCs w:val="20"/>
          <w:u w:val="single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  <w:u w:val="single"/>
        </w:rPr>
        <w:t>%,</w:t>
      </w:r>
      <w:r w:rsidRPr="00F275D1">
        <w:rPr>
          <w:rFonts w:ascii="Century Gothic" w:hAnsi="Century Gothic"/>
          <w:b/>
          <w:sz w:val="20"/>
          <w:szCs w:val="20"/>
        </w:rPr>
        <w:t xml:space="preserve"> kwota VAT 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 xml:space="preserve"> PLN</w:t>
      </w:r>
    </w:p>
    <w:p w14:paraId="134C70DF" w14:textId="77777777" w:rsidR="00F275D1" w:rsidRPr="00F275D1" w:rsidRDefault="00F275D1" w:rsidP="00F275D1">
      <w:pPr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F275D1">
        <w:rPr>
          <w:rFonts w:ascii="Century Gothic" w:hAnsi="Century Gothic"/>
          <w:b/>
          <w:sz w:val="20"/>
          <w:szCs w:val="20"/>
        </w:rPr>
        <w:t>cena brutto</w:t>
      </w:r>
      <w:r w:rsidRPr="00F275D1">
        <w:rPr>
          <w:rFonts w:ascii="Century Gothic" w:hAnsi="Century Gothic"/>
          <w:sz w:val="20"/>
          <w:szCs w:val="20"/>
        </w:rPr>
        <w:t xml:space="preserve"> </w:t>
      </w:r>
      <w:r w:rsidRPr="00F275D1">
        <w:rPr>
          <w:rFonts w:ascii="Century Gothic" w:hAnsi="Century Gothic"/>
          <w:b/>
          <w:sz w:val="20"/>
          <w:szCs w:val="20"/>
        </w:rPr>
        <w:t>za całość zamówienia</w:t>
      </w:r>
      <w:r w:rsidRPr="00F275D1">
        <w:rPr>
          <w:rFonts w:ascii="Century Gothic" w:hAnsi="Century Gothic"/>
          <w:sz w:val="20"/>
          <w:szCs w:val="20"/>
        </w:rPr>
        <w:tab/>
      </w:r>
      <w:r w:rsidRPr="00F275D1">
        <w:rPr>
          <w:rFonts w:ascii="Century Gothic" w:hAnsi="Century Gothic"/>
          <w:b/>
          <w:sz w:val="20"/>
          <w:szCs w:val="20"/>
        </w:rPr>
        <w:t>PLN</w:t>
      </w:r>
    </w:p>
    <w:p w14:paraId="7692CDCF" w14:textId="5DD51C68" w:rsidR="00F275D1" w:rsidRPr="00F275D1" w:rsidRDefault="00F275D1" w:rsidP="00F275D1">
      <w:pPr>
        <w:tabs>
          <w:tab w:val="left" w:pos="426"/>
          <w:tab w:val="right" w:leader="dot" w:pos="9072"/>
        </w:tabs>
        <w:spacing w:line="360" w:lineRule="auto"/>
        <w:ind w:left="357"/>
        <w:rPr>
          <w:rFonts w:ascii="Century Gothic" w:hAnsi="Century Gothic"/>
          <w:bCs/>
          <w:sz w:val="20"/>
          <w:szCs w:val="20"/>
        </w:rPr>
      </w:pPr>
      <w:r w:rsidRPr="00F275D1">
        <w:rPr>
          <w:rFonts w:ascii="Century Gothic" w:hAnsi="Century Gothic"/>
          <w:bCs/>
          <w:sz w:val="20"/>
          <w:szCs w:val="20"/>
        </w:rPr>
        <w:t>Powyższa wycena zgodna jest z „Formularzem cenowym” stanowiącym załącznik nr 2 do Umowy (dla Części 4 zamówienia).</w:t>
      </w:r>
    </w:p>
    <w:p w14:paraId="69BB3348" w14:textId="77777777" w:rsidR="003E7D21" w:rsidRDefault="003E7D21" w:rsidP="000E1A7B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9D5F4F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9D5F4F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59E41B05" w:rsidR="00587C88" w:rsidRPr="009D5F4F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9D5F4F">
        <w:rPr>
          <w:rFonts w:ascii="Century Gothic" w:hAnsi="Century Gothic" w:cs="Arial"/>
          <w:sz w:val="20"/>
          <w:szCs w:val="20"/>
        </w:rPr>
        <w:t>, że wybór naszej oferty będzie</w:t>
      </w:r>
      <w:r w:rsidR="009D5F4F" w:rsidRPr="009D5F4F">
        <w:rPr>
          <w:rFonts w:ascii="Century Gothic" w:hAnsi="Century Gothic" w:cs="Arial"/>
          <w:sz w:val="20"/>
          <w:szCs w:val="20"/>
        </w:rPr>
        <w:t>**</w:t>
      </w:r>
      <w:r w:rsidRPr="009D5F4F">
        <w:rPr>
          <w:rFonts w:ascii="Century Gothic" w:hAnsi="Century Gothic" w:cs="Arial"/>
          <w:sz w:val="20"/>
          <w:szCs w:val="20"/>
        </w:rPr>
        <w:t xml:space="preserve"> / nie będzie** prowadził do powstania u Zamawiającego obowiązku podatkowego zgodnie z przepisami o podatku od towarów i usług. </w:t>
      </w:r>
    </w:p>
    <w:p w14:paraId="5D0CEC04" w14:textId="458A86FB" w:rsidR="00587C88" w:rsidRPr="009D5F4F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9D5F4F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podatkowego, wskazujemy</w:t>
      </w:r>
      <w:r w:rsidR="009D5F4F" w:rsidRPr="009D5F4F">
        <w:rPr>
          <w:rFonts w:ascii="Century Gothic" w:hAnsi="Century Gothic" w:cs="Arial"/>
          <w:sz w:val="20"/>
          <w:szCs w:val="20"/>
        </w:rPr>
        <w:t xml:space="preserve"> </w:t>
      </w:r>
      <w:r w:rsidR="009D5F4F" w:rsidRPr="009D5F4F">
        <w:rPr>
          <w:rFonts w:ascii="Century Gothic" w:hAnsi="Century Gothic" w:cs="Arial"/>
          <w:b/>
          <w:bCs/>
          <w:sz w:val="20"/>
          <w:szCs w:val="20"/>
        </w:rPr>
        <w:t>(dotyczy wyłącznie Wykonawców zagranicznych)</w:t>
      </w:r>
      <w:r w:rsidR="009D5F4F" w:rsidRPr="009D5F4F">
        <w:rPr>
          <w:rFonts w:ascii="Century Gothic" w:hAnsi="Century Gothic" w:cs="Arial"/>
          <w:sz w:val="20"/>
          <w:szCs w:val="20"/>
        </w:rPr>
        <w:t xml:space="preserve">:  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9D5F4F" w:rsidRPr="009D5F4F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365E9ED1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>Nazwę (rodzaj) usługi, któr</w:t>
            </w:r>
            <w:r w:rsidR="009D5F4F" w:rsidRPr="009D5F4F">
              <w:rPr>
                <w:rFonts w:ascii="Century Gothic" w:hAnsi="Century Gothic" w:cs="Arial"/>
                <w:sz w:val="20"/>
                <w:szCs w:val="20"/>
              </w:rPr>
              <w:t>ej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 świadczenie będ</w:t>
            </w:r>
            <w:r w:rsidR="009D5F4F" w:rsidRPr="009D5F4F">
              <w:rPr>
                <w:rFonts w:ascii="Century Gothic" w:hAnsi="Century Gothic" w:cs="Arial"/>
                <w:sz w:val="20"/>
                <w:szCs w:val="20"/>
              </w:rPr>
              <w:t>zie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 prowadził</w:t>
            </w:r>
            <w:r w:rsidR="009D5F4F" w:rsidRPr="009D5F4F"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515FDAF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>Wartość usługi objęte</w:t>
            </w:r>
            <w:r w:rsidR="009D5F4F" w:rsidRPr="009D5F4F">
              <w:rPr>
                <w:rFonts w:ascii="Century Gothic" w:hAnsi="Century Gothic" w:cs="Arial"/>
                <w:sz w:val="20"/>
                <w:szCs w:val="20"/>
              </w:rPr>
              <w:t>j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9D5F4F" w:rsidRPr="009D5F4F">
              <w:rPr>
                <w:rFonts w:ascii="Century Gothic" w:hAnsi="Century Gothic" w:cs="Arial"/>
                <w:sz w:val="20"/>
                <w:szCs w:val="20"/>
              </w:rPr>
              <w:br/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>obowiązkiem podatkowym Zamawiającego,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0ED8C198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>Stawka podatku usług, która zgodnie z wiedzą Wykonawcy, będzie miała zastosowanie</w:t>
            </w:r>
          </w:p>
        </w:tc>
      </w:tr>
      <w:tr w:rsidR="009D5F4F" w:rsidRPr="009D5F4F" w14:paraId="40F193A2" w14:textId="77777777" w:rsidTr="00EA1816">
        <w:tc>
          <w:tcPr>
            <w:tcW w:w="696" w:type="dxa"/>
          </w:tcPr>
          <w:p w14:paraId="0BFF9BF7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</w:tr>
      <w:tr w:rsidR="009D5F4F" w:rsidRPr="009D5F4F" w14:paraId="22918554" w14:textId="77777777" w:rsidTr="00EA1816">
        <w:tc>
          <w:tcPr>
            <w:tcW w:w="696" w:type="dxa"/>
          </w:tcPr>
          <w:p w14:paraId="0EB971D1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Pr="009D5F4F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9D5F4F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9D5F4F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>OŚWIADCZAMY, że</w:t>
      </w:r>
      <w:r w:rsidR="00BF1893" w:rsidRPr="009D5F4F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D5F4F">
        <w:rPr>
          <w:rFonts w:ascii="Century Gothic" w:eastAsia="Century Gothic" w:hAnsi="Century Gothic" w:cs="Century Gothic"/>
          <w:sz w:val="20"/>
          <w:szCs w:val="20"/>
        </w:rPr>
        <w:t>do norm, ocen technicznych, specyfikacji technicznych i systemów referencji technicznych, o których mowa w art. 101 ust. 1 pkt 2 oraz ust. 3 Ustawy</w:t>
      </w:r>
      <w:r w:rsidR="00BB4321" w:rsidRPr="009D5F4F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Pr="009D5F4F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 xml:space="preserve"> </w:t>
      </w:r>
      <w:r w:rsidR="00BB4321" w:rsidRPr="009D5F4F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Pr="009D5F4F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Pr="009D5F4F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 w:rsidRPr="009D5F4F">
        <w:rPr>
          <w:rFonts w:ascii="Century Gothic" w:hAnsi="Century Gothic" w:cs="Arial"/>
          <w:sz w:val="20"/>
          <w:szCs w:val="20"/>
        </w:rPr>
        <w:t>*****</w:t>
      </w:r>
      <w:r w:rsidRPr="009D5F4F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9D5F4F" w:rsidRPr="009D5F4F" w14:paraId="4F85318D" w14:textId="77777777" w:rsidTr="00BB4321">
        <w:tc>
          <w:tcPr>
            <w:tcW w:w="5097" w:type="dxa"/>
          </w:tcPr>
          <w:p w14:paraId="5BDE9FD8" w14:textId="4CB34A26" w:rsidR="00BB4321" w:rsidRPr="009D5F4F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 w:rsidRPr="009D5F4F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Pr="009D5F4F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 w:rsidRPr="009D5F4F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 w:rsidRPr="009D5F4F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9D5F4F" w:rsidRPr="009D5F4F" w14:paraId="616A1ECC" w14:textId="77777777" w:rsidTr="00BB4321">
        <w:tc>
          <w:tcPr>
            <w:tcW w:w="5097" w:type="dxa"/>
          </w:tcPr>
          <w:p w14:paraId="43CACDFB" w14:textId="77777777" w:rsidR="00BB4321" w:rsidRPr="009D5F4F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Pr="009D5F4F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</w:tr>
      <w:tr w:rsidR="00BB4321" w:rsidRPr="009D5F4F" w14:paraId="6D71916C" w14:textId="77777777" w:rsidTr="00BB4321">
        <w:tc>
          <w:tcPr>
            <w:tcW w:w="5097" w:type="dxa"/>
          </w:tcPr>
          <w:p w14:paraId="3F2C63EE" w14:textId="77777777" w:rsidR="00BB4321" w:rsidRPr="009D5F4F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Pr="009D5F4F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</w:tc>
      </w:tr>
    </w:tbl>
    <w:p w14:paraId="5640DAA5" w14:textId="79E3C810" w:rsidR="00F359A9" w:rsidRPr="009D5F4F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E0119A5" w14:textId="7B571155" w:rsidR="00AE7DEF" w:rsidRPr="009D5F4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9D5F4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Pr="009D5F4F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 xml:space="preserve"> </w:t>
      </w:r>
      <w:r w:rsidRPr="009D5F4F"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Pr="009D5F4F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D5F4F">
        <w:rPr>
          <w:rFonts w:ascii="Century Gothic" w:hAnsi="Century Gothic" w:cs="Arial"/>
          <w:sz w:val="20"/>
          <w:szCs w:val="20"/>
        </w:rPr>
        <w:t xml:space="preserve"> </w:t>
      </w:r>
      <w:r w:rsidRPr="009D5F4F"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color w:val="FF0000"/>
          <w:sz w:val="18"/>
          <w:szCs w:val="18"/>
        </w:rPr>
      </w:pPr>
    </w:p>
    <w:p w14:paraId="2007B0E3" w14:textId="77777777" w:rsidR="00783BC3" w:rsidRDefault="00783BC3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color w:val="FF0000"/>
          <w:sz w:val="18"/>
          <w:szCs w:val="18"/>
        </w:rPr>
      </w:pPr>
    </w:p>
    <w:p w14:paraId="10B672E9" w14:textId="09586DCE" w:rsidR="00783BC3" w:rsidRPr="00783BC3" w:rsidRDefault="00783BC3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83BC3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6132283F" w14:textId="50D3F05A" w:rsidR="00783BC3" w:rsidRPr="00783BC3" w:rsidRDefault="00783BC3" w:rsidP="00783BC3">
      <w:pPr>
        <w:pStyle w:val="Akapitzlist"/>
        <w:numPr>
          <w:ilvl w:val="0"/>
          <w:numId w:val="52"/>
        </w:num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</w:rPr>
      </w:pPr>
      <w:r w:rsidRPr="00783BC3">
        <w:rPr>
          <w:rFonts w:ascii="Century Gothic" w:hAnsi="Century Gothic" w:cs="Arial"/>
          <w:sz w:val="18"/>
          <w:szCs w:val="18"/>
        </w:rPr>
        <w:t>Zał. nr 2 do Umowy - Formularz cenowy dla Części nr 1 – Kraków</w:t>
      </w:r>
      <w:bookmarkStart w:id="4" w:name="_Hlk227657965"/>
      <w:r w:rsidRPr="00783BC3">
        <w:rPr>
          <w:rFonts w:ascii="Century Gothic" w:hAnsi="Century Gothic" w:cs="Arial"/>
          <w:sz w:val="18"/>
          <w:szCs w:val="18"/>
        </w:rPr>
        <w:t>**</w:t>
      </w:r>
      <w:bookmarkEnd w:id="4"/>
    </w:p>
    <w:p w14:paraId="050B5B30" w14:textId="7311FFE2" w:rsidR="00783BC3" w:rsidRPr="00783BC3" w:rsidRDefault="00783BC3" w:rsidP="00783BC3">
      <w:pPr>
        <w:pStyle w:val="Akapitzlist"/>
        <w:numPr>
          <w:ilvl w:val="0"/>
          <w:numId w:val="52"/>
        </w:num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</w:rPr>
      </w:pPr>
      <w:r w:rsidRPr="00783BC3">
        <w:rPr>
          <w:rFonts w:ascii="Century Gothic" w:hAnsi="Century Gothic" w:cs="Arial"/>
          <w:sz w:val="18"/>
          <w:szCs w:val="18"/>
        </w:rPr>
        <w:t>Zał. nr 2 do Umowy - Formularz cenowy dla Części nr 2 – Jarosław**</w:t>
      </w:r>
    </w:p>
    <w:p w14:paraId="5FA34805" w14:textId="55E27FFC" w:rsidR="00783BC3" w:rsidRPr="00783BC3" w:rsidRDefault="00783BC3" w:rsidP="00783BC3">
      <w:pPr>
        <w:pStyle w:val="Akapitzlist"/>
        <w:numPr>
          <w:ilvl w:val="0"/>
          <w:numId w:val="52"/>
        </w:num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</w:rPr>
      </w:pPr>
      <w:r w:rsidRPr="00783BC3">
        <w:rPr>
          <w:rFonts w:ascii="Century Gothic" w:hAnsi="Century Gothic" w:cs="Arial"/>
          <w:sz w:val="18"/>
          <w:szCs w:val="18"/>
        </w:rPr>
        <w:t>Zał. nr 2 do Umowy - Formularz cenowy dla Części nr 3 – Strachocina**</w:t>
      </w:r>
    </w:p>
    <w:p w14:paraId="0172D34A" w14:textId="67F8010A" w:rsidR="00783BC3" w:rsidRDefault="00783BC3" w:rsidP="00783BC3">
      <w:pPr>
        <w:pStyle w:val="Akapitzlist"/>
        <w:numPr>
          <w:ilvl w:val="0"/>
          <w:numId w:val="52"/>
        </w:num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sz w:val="18"/>
          <w:szCs w:val="18"/>
        </w:rPr>
      </w:pPr>
      <w:r w:rsidRPr="00783BC3">
        <w:rPr>
          <w:rFonts w:ascii="Century Gothic" w:hAnsi="Century Gothic" w:cs="Arial"/>
          <w:sz w:val="18"/>
          <w:szCs w:val="18"/>
        </w:rPr>
        <w:t>Zał. nr 2 do Umowy - Formularz cenowy dla Części nr 4 – Sandomierz**</w:t>
      </w:r>
    </w:p>
    <w:p w14:paraId="65B84BAA" w14:textId="77777777" w:rsidR="00783BC3" w:rsidRPr="00783BC3" w:rsidRDefault="00783BC3" w:rsidP="00783BC3">
      <w:pPr>
        <w:pStyle w:val="Akapitzlist"/>
        <w:tabs>
          <w:tab w:val="center" w:pos="7938"/>
        </w:tabs>
        <w:autoSpaceDE w:val="0"/>
        <w:autoSpaceDN w:val="0"/>
        <w:ind w:left="360"/>
        <w:jc w:val="both"/>
        <w:rPr>
          <w:rFonts w:ascii="Century Gothic" w:hAnsi="Century Gothic" w:cs="Arial"/>
          <w:sz w:val="18"/>
          <w:szCs w:val="18"/>
        </w:rPr>
      </w:pPr>
    </w:p>
    <w:p w14:paraId="27282577" w14:textId="77777777" w:rsidR="00783BC3" w:rsidRPr="009D5F4F" w:rsidRDefault="00783BC3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color w:val="FF0000"/>
          <w:sz w:val="18"/>
          <w:szCs w:val="18"/>
        </w:rPr>
      </w:pPr>
    </w:p>
    <w:p w14:paraId="03634208" w14:textId="023BB0C4" w:rsidR="00D66133" w:rsidRPr="00FB2AE2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B2AE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FB2AE2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FB2AE2">
        <w:rPr>
          <w:rFonts w:ascii="Century Gothic" w:hAnsi="Century Gothic" w:cs="Arial"/>
          <w:i/>
          <w:iCs/>
          <w:sz w:val="18"/>
          <w:szCs w:val="18"/>
        </w:rPr>
        <w:t>N</w:t>
      </w:r>
      <w:r w:rsidRPr="00FB2AE2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FB2AE2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4CCE85AE" w:rsidR="00111FC1" w:rsidRPr="007427A6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7427A6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7427A6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7427A6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 w:rsidRPr="007427A6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7427A6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 w:rsidRPr="007427A6">
        <w:rPr>
          <w:rFonts w:ascii="Century Gothic" w:hAnsi="Century Gothic" w:cs="Century Gothic"/>
          <w:i/>
          <w:sz w:val="18"/>
          <w:szCs w:val="18"/>
        </w:rPr>
        <w:t>118</w:t>
      </w:r>
      <w:r w:rsidRPr="007427A6">
        <w:rPr>
          <w:rFonts w:ascii="Century Gothic" w:hAnsi="Century Gothic" w:cs="Century Gothic"/>
          <w:i/>
          <w:sz w:val="18"/>
          <w:szCs w:val="18"/>
        </w:rPr>
        <w:t xml:space="preserve"> ust. 1 Ustaw</w:t>
      </w:r>
      <w:r w:rsidR="006A7F87">
        <w:rPr>
          <w:rFonts w:ascii="Century Gothic" w:hAnsi="Century Gothic" w:cs="Century Gothic"/>
          <w:i/>
          <w:sz w:val="18"/>
          <w:szCs w:val="18"/>
        </w:rPr>
        <w:t>y</w:t>
      </w:r>
      <w:r w:rsidRPr="007427A6">
        <w:rPr>
          <w:rFonts w:ascii="Century Gothic" w:hAnsi="Century Gothic" w:cs="Century Gothic"/>
          <w:i/>
          <w:sz w:val="18"/>
          <w:szCs w:val="18"/>
        </w:rPr>
        <w:t>, zobowiązany jest do przedłożenia</w:t>
      </w:r>
      <w:r w:rsidR="004B6C71" w:rsidRPr="007427A6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7427A6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7427A6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sporządzonego zgodnie z treścią Załącznika nr</w:t>
      </w:r>
      <w:r w:rsidR="00CE71D7" w:rsidRPr="007427A6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7427A6" w:rsidRPr="007427A6">
        <w:rPr>
          <w:rFonts w:ascii="Century Gothic" w:hAnsi="Century Gothic" w:cs="Century Gothic"/>
          <w:i/>
          <w:sz w:val="18"/>
          <w:szCs w:val="18"/>
        </w:rPr>
        <w:t>6</w:t>
      </w:r>
      <w:r w:rsidRPr="007427A6">
        <w:rPr>
          <w:rFonts w:ascii="Century Gothic" w:hAnsi="Century Gothic" w:cs="Century Gothic"/>
          <w:i/>
          <w:sz w:val="18"/>
          <w:szCs w:val="18"/>
        </w:rPr>
        <w:t xml:space="preserve"> do SWZ.</w:t>
      </w:r>
    </w:p>
    <w:p w14:paraId="6C21C366" w14:textId="6F813D4B" w:rsidR="000E33B0" w:rsidRPr="007427A6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7427A6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7427A6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7427A6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7427A6">
        <w:rPr>
          <w:rFonts w:ascii="Century Gothic" w:hAnsi="Century Gothic" w:cs="Arial"/>
          <w:i/>
          <w:iCs/>
          <w:sz w:val="18"/>
          <w:szCs w:val="18"/>
        </w:rPr>
        <w:t>***** Zamawiający nie odrzuci oferty, jeżeli Wykonawca udowodni w ofercie, w szczególności za pomocą przedmiotowych środków dowodowych, o których mowa w art. 104-107 Ustawy, że proponowane rozwiązania w równoważnym stopniu spełniają wymagania określone w opisie przedmiotu zamówienia.</w:t>
      </w:r>
    </w:p>
    <w:p w14:paraId="4C19683F" w14:textId="77777777" w:rsidR="006518D8" w:rsidRPr="009D5F4F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color w:val="FF0000"/>
          <w:sz w:val="18"/>
          <w:szCs w:val="18"/>
        </w:rPr>
      </w:pPr>
    </w:p>
    <w:sectPr w:rsidR="006518D8" w:rsidRPr="009D5F4F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5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6" w:name="_Hlk517079581"/>
    <w:bookmarkStart w:id="7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7D4051C"/>
    <w:multiLevelType w:val="hybridMultilevel"/>
    <w:tmpl w:val="40B006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5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2"/>
  </w:num>
  <w:num w:numId="14" w16cid:durableId="2110928362">
    <w:abstractNumId w:val="28"/>
  </w:num>
  <w:num w:numId="15" w16cid:durableId="1404990615">
    <w:abstractNumId w:val="21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6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1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7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 w:numId="52" w16cid:durableId="448596433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3D71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27BF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5D5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A7F87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27A6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3DDC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3BC3"/>
    <w:rsid w:val="00784E71"/>
    <w:rsid w:val="00785A12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4888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21E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41B"/>
    <w:rsid w:val="008B7A79"/>
    <w:rsid w:val="008C1F71"/>
    <w:rsid w:val="008C3859"/>
    <w:rsid w:val="008C4C0B"/>
    <w:rsid w:val="008C4CC3"/>
    <w:rsid w:val="008C673F"/>
    <w:rsid w:val="008C6F03"/>
    <w:rsid w:val="008C7FAE"/>
    <w:rsid w:val="008D04FB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491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5F4F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5515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3DF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D66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BCD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866FF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275D1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1406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2AE2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aliases w:val="Nagłowek 3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80dee64-71ec-4e8b-9662-b554fcad916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1258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Sobol Kinga</cp:lastModifiedBy>
  <cp:revision>15</cp:revision>
  <cp:lastPrinted>2018-06-29T10:42:00Z</cp:lastPrinted>
  <dcterms:created xsi:type="dcterms:W3CDTF">2026-04-20T08:25:00Z</dcterms:created>
  <dcterms:modified xsi:type="dcterms:W3CDTF">2026-04-21T11:49:00Z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